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F6E8A" w14:textId="77777777" w:rsidR="00C93DF2" w:rsidRPr="000632D3" w:rsidRDefault="00C93DF2" w:rsidP="00C93DF2">
      <w:pPr>
        <w:spacing w:after="0"/>
        <w:ind w:firstLine="709"/>
        <w:jc w:val="both"/>
        <w:rPr>
          <w:b/>
          <w:bCs/>
        </w:rPr>
      </w:pPr>
      <w:r w:rsidRPr="000632D3">
        <w:rPr>
          <w:b/>
          <w:bCs/>
        </w:rPr>
        <w:t>Анализ деятельности Петербургского отделения Межрегиональной тьюторской ассоциации (МТА) за 2025–2026 гг.</w:t>
      </w:r>
    </w:p>
    <w:p w14:paraId="3240555D" w14:textId="77777777" w:rsidR="00C93DF2" w:rsidRDefault="00C93DF2" w:rsidP="00C93DF2">
      <w:pPr>
        <w:spacing w:after="0"/>
        <w:ind w:firstLine="709"/>
        <w:jc w:val="both"/>
      </w:pPr>
    </w:p>
    <w:p w14:paraId="38836B91" w14:textId="77777777" w:rsidR="00C93DF2" w:rsidRPr="001A7F56" w:rsidRDefault="00C93DF2" w:rsidP="00C93DF2">
      <w:pPr>
        <w:spacing w:after="0"/>
        <w:ind w:firstLine="709"/>
        <w:jc w:val="both"/>
        <w:rPr>
          <w:b/>
          <w:bCs/>
        </w:rPr>
      </w:pPr>
      <w:r w:rsidRPr="001A7F56">
        <w:rPr>
          <w:b/>
          <w:bCs/>
        </w:rPr>
        <w:t>I. Ключевые направления и факты</w:t>
      </w:r>
    </w:p>
    <w:p w14:paraId="11B67EB8" w14:textId="77777777" w:rsidR="00C93DF2" w:rsidRDefault="00C93DF2" w:rsidP="00C93DF2">
      <w:pPr>
        <w:spacing w:after="0"/>
        <w:ind w:firstLine="709"/>
        <w:jc w:val="both"/>
      </w:pPr>
      <w:r>
        <w:t>Основным</w:t>
      </w:r>
      <w:r>
        <w:t>и</w:t>
      </w:r>
      <w:r>
        <w:t xml:space="preserve"> вектор</w:t>
      </w:r>
      <w:r>
        <w:t>ами</w:t>
      </w:r>
      <w:r>
        <w:t xml:space="preserve"> работы отделения в 2025–2026 гг.</w:t>
      </w:r>
      <w:r>
        <w:t xml:space="preserve"> </w:t>
      </w:r>
      <w:r>
        <w:t>стал</w:t>
      </w:r>
      <w:r>
        <w:t>и:</w:t>
      </w:r>
    </w:p>
    <w:p w14:paraId="19B7CA8F" w14:textId="271EE1EB" w:rsidR="00C93DF2" w:rsidRDefault="00C93DF2" w:rsidP="00C93DF2">
      <w:pPr>
        <w:spacing w:after="0"/>
        <w:ind w:firstLine="709"/>
        <w:jc w:val="both"/>
      </w:pPr>
      <w:r>
        <w:t>- ориентация на продуктивное действие, чтобы каждый член отделения имел персональный проект индивидуализации и тьюторства внутри отделения: практику, методическую разработку, технологию (эта традиция сохраняется с 2018 года, когда отделение состоялось) – смотри приложение №1;</w:t>
      </w:r>
    </w:p>
    <w:p w14:paraId="166B2997" w14:textId="1C245E70" w:rsidR="004D721D" w:rsidRDefault="00F12A59" w:rsidP="004D721D">
      <w:pPr>
        <w:spacing w:after="0"/>
        <w:ind w:firstLine="709"/>
        <w:jc w:val="both"/>
      </w:pPr>
      <w:r>
        <w:t>- взаимодействие членов отделения с целью сопровождения (педагогического, психологического, тьюторского и др.) персонального маршрута каждого таким образом, чтобы основная профессиональная деятельность сочеталась с деятельностью в тьюторской ассоциации; как результат</w:t>
      </w:r>
      <w:r w:rsidR="004D721D">
        <w:t>: интервизия, экспертиза, совместная реализация некоторых программ и проектов с тьюторским содержанием в государственной системе образования;</w:t>
      </w:r>
    </w:p>
    <w:p w14:paraId="3E882634" w14:textId="667AAE7B" w:rsidR="004D721D" w:rsidRDefault="004D721D" w:rsidP="004D721D">
      <w:pPr>
        <w:spacing w:after="0"/>
        <w:ind w:firstLine="709"/>
        <w:jc w:val="both"/>
      </w:pPr>
      <w:r w:rsidRPr="004D721D">
        <w:t xml:space="preserve"> </w:t>
      </w:r>
      <w:r>
        <w:t>- трансляция</w:t>
      </w:r>
      <w:r>
        <w:t xml:space="preserve"> членами отделения </w:t>
      </w:r>
      <w:r>
        <w:t>идей</w:t>
      </w:r>
      <w:r>
        <w:t xml:space="preserve"> служения и волонтерства</w:t>
      </w:r>
      <w:r>
        <w:t>, проведение политики</w:t>
      </w:r>
      <w:r>
        <w:t xml:space="preserve"> интеграции практик тьюторства в государственную систему образования Санкт-Петербурга через реализацию масштабных партнёрских проектов</w:t>
      </w:r>
      <w:r>
        <w:t>.</w:t>
      </w:r>
    </w:p>
    <w:p w14:paraId="526A3D82" w14:textId="65237C6F" w:rsidR="00C93DF2" w:rsidRDefault="00C93DF2" w:rsidP="00C93DF2">
      <w:pPr>
        <w:spacing w:after="0"/>
        <w:ind w:firstLine="709"/>
        <w:jc w:val="both"/>
      </w:pPr>
      <w:r>
        <w:t xml:space="preserve">События и деятельность </w:t>
      </w:r>
    </w:p>
    <w:p w14:paraId="774B65E3" w14:textId="2290BD9D" w:rsidR="004811CC" w:rsidRDefault="00C93DF2" w:rsidP="004811CC">
      <w:pPr>
        <w:pStyle w:val="a3"/>
        <w:numPr>
          <w:ilvl w:val="0"/>
          <w:numId w:val="1"/>
        </w:numPr>
        <w:spacing w:after="0"/>
        <w:jc w:val="both"/>
      </w:pPr>
      <w:r>
        <w:t>Стратегическое партнёрство с государственной системой</w:t>
      </w:r>
    </w:p>
    <w:p w14:paraId="11F92E79" w14:textId="77777777" w:rsidR="004811CC" w:rsidRDefault="00C93DF2" w:rsidP="004811CC">
      <w:pPr>
        <w:spacing w:after="0"/>
        <w:ind w:left="709"/>
        <w:jc w:val="both"/>
      </w:pPr>
      <w:r>
        <w:t xml:space="preserve"> • Активное участие в реализации стратегического проекта Программы развития системы образования Московского района Санкт-Петербурга.</w:t>
      </w:r>
    </w:p>
    <w:p w14:paraId="50C68F99" w14:textId="057ED6D5" w:rsidR="00C93DF2" w:rsidRDefault="00C93DF2" w:rsidP="004811CC">
      <w:pPr>
        <w:spacing w:after="0"/>
        <w:ind w:left="709"/>
        <w:jc w:val="both"/>
      </w:pPr>
      <w:r>
        <w:t xml:space="preserve">• Фокус на создании непрерывной траектории «школа – </w:t>
      </w:r>
      <w:r w:rsidR="000632D3">
        <w:t xml:space="preserve">педколледж - </w:t>
      </w:r>
      <w:r>
        <w:t>вуз – профессия».</w:t>
      </w:r>
    </w:p>
    <w:p w14:paraId="2876F51B" w14:textId="76A5E29A" w:rsidR="004811CC" w:rsidRDefault="00C93DF2" w:rsidP="004811CC">
      <w:pPr>
        <w:pStyle w:val="a3"/>
        <w:numPr>
          <w:ilvl w:val="0"/>
          <w:numId w:val="1"/>
        </w:numPr>
        <w:spacing w:after="0"/>
        <w:jc w:val="both"/>
      </w:pPr>
      <w:r>
        <w:t>Профориентация и наставничество</w:t>
      </w:r>
    </w:p>
    <w:p w14:paraId="69815B4C" w14:textId="77777777" w:rsidR="004811CC" w:rsidRDefault="00C93DF2" w:rsidP="004811CC">
      <w:pPr>
        <w:spacing w:after="0"/>
        <w:ind w:left="709"/>
        <w:jc w:val="both"/>
      </w:pPr>
      <w:r>
        <w:t xml:space="preserve"> • Участие в проекте профильных психолого-педагогических классов «Стать педагогом — твой КЛАССный путь!».</w:t>
      </w:r>
    </w:p>
    <w:p w14:paraId="6C7FC595" w14:textId="075BF46A" w:rsidR="00C93DF2" w:rsidRDefault="00C93DF2" w:rsidP="004811CC">
      <w:pPr>
        <w:spacing w:after="0"/>
        <w:ind w:left="709"/>
        <w:jc w:val="both"/>
      </w:pPr>
      <w:r>
        <w:t>• Тьюторское сопровождение учащихся при выборе педагогической профессии</w:t>
      </w:r>
      <w:r w:rsidR="000632D3">
        <w:t xml:space="preserve"> в ходе Коммунарских сборов тьюторского формата «Осинка-25», «Веснянка -26», включенных в </w:t>
      </w:r>
      <w:r w:rsidR="001A7F56">
        <w:t>программ</w:t>
      </w:r>
      <w:r w:rsidR="000632D3">
        <w:t xml:space="preserve">у традиционного Петербургского Международного образовательного форума (ПМОФ-2026).  </w:t>
      </w:r>
    </w:p>
    <w:p w14:paraId="1205D570" w14:textId="04D9DCB8" w:rsidR="004811CC" w:rsidRDefault="00C93DF2" w:rsidP="004811CC">
      <w:pPr>
        <w:pStyle w:val="a3"/>
        <w:numPr>
          <w:ilvl w:val="0"/>
          <w:numId w:val="1"/>
        </w:numPr>
        <w:spacing w:after="0"/>
        <w:jc w:val="both"/>
      </w:pPr>
      <w:r>
        <w:t>Развитие кадрового потенциала отделения</w:t>
      </w:r>
    </w:p>
    <w:p w14:paraId="755F1306" w14:textId="77777777" w:rsidR="004811CC" w:rsidRDefault="00C93DF2" w:rsidP="004811CC">
      <w:pPr>
        <w:spacing w:after="0"/>
        <w:ind w:left="709"/>
        <w:jc w:val="both"/>
      </w:pPr>
      <w:r>
        <w:t xml:space="preserve"> • Высокая активность членов команды: зафиксирована значительная плотность событий как командных, так и персональных.</w:t>
      </w:r>
    </w:p>
    <w:p w14:paraId="7CCBDFA2" w14:textId="5AF9BE1E" w:rsidR="00C93DF2" w:rsidRDefault="00C93DF2" w:rsidP="004811CC">
      <w:pPr>
        <w:spacing w:after="0"/>
        <w:ind w:left="709"/>
        <w:jc w:val="both"/>
      </w:pPr>
      <w:r>
        <w:t>• Публичная благодарность и признание вклада ключевых специалистов: Захарова Константина Павловича, Ивановой Евгении Евгеньевны, Грозенкова Максима Андреевича, Головинской (Зайцевой) Елены</w:t>
      </w:r>
      <w:r w:rsidR="004811CC">
        <w:t>, Вишневской Виктории Викторовны</w:t>
      </w:r>
      <w:r>
        <w:t>.</w:t>
      </w:r>
    </w:p>
    <w:p w14:paraId="1574E3BD" w14:textId="405190B1" w:rsidR="004811CC" w:rsidRDefault="00C93DF2" w:rsidP="004811CC">
      <w:pPr>
        <w:pStyle w:val="a3"/>
        <w:numPr>
          <w:ilvl w:val="0"/>
          <w:numId w:val="1"/>
        </w:numPr>
        <w:spacing w:after="0"/>
        <w:jc w:val="both"/>
      </w:pPr>
      <w:r>
        <w:t>Информационно-аналитическая работа</w:t>
      </w:r>
    </w:p>
    <w:p w14:paraId="102DCBEF" w14:textId="0B993326" w:rsidR="004811CC" w:rsidRDefault="00C93DF2" w:rsidP="004811CC">
      <w:pPr>
        <w:spacing w:after="0"/>
        <w:ind w:left="709"/>
        <w:jc w:val="both"/>
      </w:pPr>
      <w:r>
        <w:t xml:space="preserve"> • Сбор и систематизация данных о деятельности отделения</w:t>
      </w:r>
      <w:r w:rsidR="004811CC">
        <w:t>.</w:t>
      </w:r>
      <w:r>
        <w:t xml:space="preserve"> </w:t>
      </w:r>
    </w:p>
    <w:p w14:paraId="344F4975" w14:textId="7F8E27C8" w:rsidR="00C93DF2" w:rsidRDefault="00C93DF2" w:rsidP="004811CC">
      <w:pPr>
        <w:spacing w:after="0"/>
        <w:ind w:left="709"/>
        <w:jc w:val="both"/>
      </w:pPr>
      <w:r>
        <w:lastRenderedPageBreak/>
        <w:t>• Визуализация результатов работы для демонстрации плотности событий (</w:t>
      </w:r>
      <w:r w:rsidR="004811CC">
        <w:t>опубликованные статьи, тезисы выступлений, методические разработки,</w:t>
      </w:r>
      <w:r>
        <w:t xml:space="preserve"> презентаци</w:t>
      </w:r>
      <w:r w:rsidR="004811CC">
        <w:t>и и пр.</w:t>
      </w:r>
      <w:r>
        <w:t>).</w:t>
      </w:r>
    </w:p>
    <w:p w14:paraId="60C1CDDE" w14:textId="77777777" w:rsidR="00C93DF2" w:rsidRDefault="00C93DF2" w:rsidP="00C93DF2">
      <w:pPr>
        <w:spacing w:after="0"/>
        <w:ind w:firstLine="709"/>
        <w:jc w:val="both"/>
      </w:pPr>
    </w:p>
    <w:p w14:paraId="0603989E" w14:textId="4C8A1829" w:rsidR="00C93DF2" w:rsidRPr="001A7F56" w:rsidRDefault="00C93DF2" w:rsidP="00C93DF2">
      <w:pPr>
        <w:spacing w:after="0"/>
        <w:ind w:firstLine="709"/>
        <w:jc w:val="both"/>
        <w:rPr>
          <w:b/>
          <w:bCs/>
        </w:rPr>
      </w:pPr>
      <w:r w:rsidRPr="001A7F56">
        <w:rPr>
          <w:b/>
          <w:bCs/>
        </w:rPr>
        <w:t>II. SWOT-анализ на основе фактов из публикаци</w:t>
      </w:r>
      <w:r w:rsidR="004811CC" w:rsidRPr="001A7F56">
        <w:rPr>
          <w:b/>
          <w:bCs/>
        </w:rPr>
        <w:t>й</w:t>
      </w:r>
    </w:p>
    <w:p w14:paraId="22E0FB61" w14:textId="1B585B80" w:rsidR="00C93DF2" w:rsidRDefault="00C93DF2" w:rsidP="00C93DF2">
      <w:pPr>
        <w:spacing w:after="0"/>
        <w:ind w:firstLine="709"/>
        <w:jc w:val="both"/>
      </w:pPr>
      <w:r>
        <w:t>Сильные стороны</w:t>
      </w:r>
      <w:r w:rsidR="004811CC">
        <w:t>:</w:t>
      </w:r>
    </w:p>
    <w:p w14:paraId="44C2E549" w14:textId="7E493C6A" w:rsidR="00C93DF2" w:rsidRDefault="00C93DF2" w:rsidP="00C93DF2">
      <w:pPr>
        <w:spacing w:after="0"/>
        <w:ind w:firstLine="709"/>
        <w:jc w:val="both"/>
      </w:pPr>
      <w:r>
        <w:t>Успешная интеграция в государственные программы развития образования (Программа Московского района</w:t>
      </w:r>
      <w:r w:rsidR="00D113E3">
        <w:t xml:space="preserve"> СПб</w:t>
      </w:r>
      <w:r>
        <w:t>), что обеспечивает стабильность</w:t>
      </w:r>
      <w:r w:rsidR="00D113E3">
        <w:t>,</w:t>
      </w:r>
      <w:r>
        <w:t xml:space="preserve"> легитимность</w:t>
      </w:r>
      <w:r w:rsidR="00D113E3">
        <w:t>, а также дает самореализацию идее безвозмездного служения и волонтерства</w:t>
      </w:r>
      <w:r>
        <w:t>.</w:t>
      </w:r>
    </w:p>
    <w:p w14:paraId="0D055747" w14:textId="5A9FB0BB" w:rsidR="004811CC" w:rsidRDefault="00C93DF2" w:rsidP="00C93DF2">
      <w:pPr>
        <w:spacing w:after="0"/>
        <w:ind w:firstLine="709"/>
        <w:jc w:val="both"/>
      </w:pPr>
      <w:r>
        <w:t xml:space="preserve">Наличие сильной, активной и мотивированной команды, </w:t>
      </w:r>
      <w:r w:rsidR="004811CC">
        <w:t xml:space="preserve">идентифицирующей себя </w:t>
      </w:r>
      <w:r w:rsidR="004811CC" w:rsidRPr="00D113E3">
        <w:rPr>
          <w:u w:val="single"/>
        </w:rPr>
        <w:t>как Петербургское тьюторское отделение</w:t>
      </w:r>
      <w:r w:rsidR="00D113E3">
        <w:t xml:space="preserve">, где усилия каждого иногда </w:t>
      </w:r>
      <w:r>
        <w:t>публично отмечаются руководителем</w:t>
      </w:r>
      <w:r w:rsidR="00D113E3">
        <w:t>.</w:t>
      </w:r>
      <w:r w:rsidR="004811CC">
        <w:t xml:space="preserve"> </w:t>
      </w:r>
    </w:p>
    <w:p w14:paraId="03E2EB54" w14:textId="6CD66A3F" w:rsidR="00C93DF2" w:rsidRDefault="004811CC" w:rsidP="00C93DF2">
      <w:pPr>
        <w:spacing w:after="0"/>
        <w:ind w:firstLine="709"/>
        <w:jc w:val="both"/>
      </w:pPr>
      <w:r>
        <w:t>У</w:t>
      </w:r>
      <w:r w:rsidR="004D721D">
        <w:t xml:space="preserve">силение позиций каждого в </w:t>
      </w:r>
      <w:r>
        <w:t xml:space="preserve">персональной </w:t>
      </w:r>
      <w:r w:rsidR="004D721D">
        <w:t>профессиональной деятельности</w:t>
      </w:r>
      <w:r w:rsidR="00D113E3">
        <w:t xml:space="preserve"> за счет глубины индивидуализации и использования технологий тьюторского сопровождения.</w:t>
      </w:r>
    </w:p>
    <w:p w14:paraId="1D664F82" w14:textId="30B7B549" w:rsidR="00C93DF2" w:rsidRDefault="00C93DF2" w:rsidP="00C93DF2">
      <w:pPr>
        <w:spacing w:after="0"/>
        <w:ind w:firstLine="709"/>
        <w:jc w:val="both"/>
      </w:pPr>
      <w:r>
        <w:t>Чёткое позиционирование</w:t>
      </w:r>
      <w:r w:rsidR="00D113E3">
        <w:t xml:space="preserve"> членами отделения прина</w:t>
      </w:r>
      <w:r w:rsidR="001E5E84">
        <w:t xml:space="preserve">длежности к тьюторскому сообществу </w:t>
      </w:r>
      <w:r>
        <w:t xml:space="preserve">в нише </w:t>
      </w:r>
      <w:r w:rsidR="00D113E3">
        <w:t>профессиональной и общественной деятельности</w:t>
      </w:r>
      <w:r w:rsidR="001E5E84">
        <w:t>.</w:t>
      </w:r>
      <w:r w:rsidR="00D113E3">
        <w:t xml:space="preserve"> </w:t>
      </w:r>
    </w:p>
    <w:p w14:paraId="7904F900" w14:textId="5EB71544" w:rsidR="00C93DF2" w:rsidRPr="000632D3" w:rsidRDefault="00C93DF2" w:rsidP="00C93DF2">
      <w:pPr>
        <w:spacing w:after="0"/>
        <w:ind w:firstLine="709"/>
        <w:jc w:val="both"/>
        <w:rPr>
          <w:i/>
          <w:iCs/>
        </w:rPr>
      </w:pPr>
      <w:r w:rsidRPr="000632D3">
        <w:rPr>
          <w:i/>
          <w:iCs/>
        </w:rPr>
        <w:t>Слабые стороны</w:t>
      </w:r>
      <w:r w:rsidR="001E5E84" w:rsidRPr="000632D3">
        <w:rPr>
          <w:i/>
          <w:iCs/>
        </w:rPr>
        <w:t>:</w:t>
      </w:r>
    </w:p>
    <w:p w14:paraId="56224B46" w14:textId="4678FEDA" w:rsidR="00C93DF2" w:rsidRDefault="00C93DF2" w:rsidP="00C93DF2">
      <w:pPr>
        <w:spacing w:after="0"/>
        <w:ind w:firstLine="709"/>
        <w:jc w:val="both"/>
      </w:pPr>
      <w:r>
        <w:t xml:space="preserve">Деятельность </w:t>
      </w:r>
      <w:r w:rsidR="001E5E84">
        <w:t xml:space="preserve">(события, мероприятия, программы, проекты) </w:t>
      </w:r>
      <w:r>
        <w:t>сильно привязана к одному административному району</w:t>
      </w:r>
      <w:r w:rsidR="001E5E84">
        <w:t xml:space="preserve"> Санкт-Петербурга</w:t>
      </w:r>
      <w:r>
        <w:t xml:space="preserve"> (Московский), что может </w:t>
      </w:r>
      <w:r w:rsidR="001E5E84">
        <w:t xml:space="preserve">порождать профессиональное соперничество с образовательными организациями из других районов и </w:t>
      </w:r>
      <w:r>
        <w:t>ограничивать охват города.</w:t>
      </w:r>
    </w:p>
    <w:p w14:paraId="7183D4F8" w14:textId="0B849155" w:rsidR="001E5E84" w:rsidRDefault="001E5E84" w:rsidP="00C93DF2">
      <w:pPr>
        <w:spacing w:after="0"/>
        <w:ind w:firstLine="709"/>
        <w:jc w:val="both"/>
      </w:pPr>
      <w:r>
        <w:t>Не вовлекаются</w:t>
      </w:r>
      <w:r>
        <w:t xml:space="preserve"> </w:t>
      </w:r>
      <w:r w:rsidR="007C0F1F">
        <w:t xml:space="preserve">и не удерживаются </w:t>
      </w:r>
      <w:r>
        <w:t>те члены МТА, которые приходят в отделение</w:t>
      </w:r>
      <w:r w:rsidR="007C0F1F">
        <w:t>, не заявляя собственного тьюторского проекта или, приобретая и получая статус тьюторской практики, начинают использовать тьюторскую позицию только как возмездную услугу. Получение сертификата МТА было для некоторых предельной целью в организации</w:t>
      </w:r>
      <w:r w:rsidR="00D36BD4">
        <w:t>, некоторые перестали быть членами МТА по другим вполне приемлемым мотивам.</w:t>
      </w:r>
    </w:p>
    <w:p w14:paraId="1080B0D4" w14:textId="59DBC40D" w:rsidR="00C93DF2" w:rsidRPr="000632D3" w:rsidRDefault="00C93DF2" w:rsidP="00C93DF2">
      <w:pPr>
        <w:spacing w:after="0"/>
        <w:ind w:firstLine="709"/>
        <w:jc w:val="both"/>
        <w:rPr>
          <w:i/>
          <w:iCs/>
        </w:rPr>
      </w:pPr>
      <w:r w:rsidRPr="000632D3">
        <w:rPr>
          <w:i/>
          <w:iCs/>
        </w:rPr>
        <w:t>Возможности</w:t>
      </w:r>
      <w:r w:rsidR="00D36BD4" w:rsidRPr="000632D3">
        <w:rPr>
          <w:i/>
          <w:iCs/>
        </w:rPr>
        <w:t>:</w:t>
      </w:r>
    </w:p>
    <w:p w14:paraId="5DB4FD0D" w14:textId="77777777" w:rsidR="00C93DF2" w:rsidRDefault="00C93DF2" w:rsidP="00C93DF2">
      <w:pPr>
        <w:spacing w:after="0"/>
        <w:ind w:firstLine="709"/>
        <w:jc w:val="both"/>
      </w:pPr>
      <w:r>
        <w:t>Масштабирование успешной модели сотрудничества с Московским районом на другие районы Санкт-Петербурга.</w:t>
      </w:r>
    </w:p>
    <w:p w14:paraId="035CD21D" w14:textId="77777777" w:rsidR="00C93DF2" w:rsidRDefault="00C93DF2" w:rsidP="00C93DF2">
      <w:pPr>
        <w:spacing w:after="0"/>
        <w:ind w:firstLine="709"/>
        <w:jc w:val="both"/>
      </w:pPr>
      <w:r>
        <w:t>Использование статуса партнёра госпрограмм для привлечения финансирования (грантов).</w:t>
      </w:r>
    </w:p>
    <w:p w14:paraId="1AF555B7" w14:textId="67C167F9" w:rsidR="00C93DF2" w:rsidRDefault="00C93DF2" w:rsidP="00C93DF2">
      <w:pPr>
        <w:spacing w:after="0"/>
        <w:ind w:firstLine="709"/>
        <w:jc w:val="both"/>
      </w:pPr>
      <w:r>
        <w:t xml:space="preserve">Создание на базе проекта </w:t>
      </w:r>
      <w:r w:rsidR="00D36BD4">
        <w:t xml:space="preserve">ПППК </w:t>
      </w:r>
      <w:r>
        <w:t>«КЛАССный путь» стажировочной площадки для студентов педагогических вузов СПб.</w:t>
      </w:r>
    </w:p>
    <w:p w14:paraId="2318A4AB" w14:textId="77416626" w:rsidR="00C93DF2" w:rsidRPr="000632D3" w:rsidRDefault="00C93DF2" w:rsidP="00C93DF2">
      <w:pPr>
        <w:spacing w:after="0"/>
        <w:ind w:firstLine="709"/>
        <w:jc w:val="both"/>
        <w:rPr>
          <w:i/>
          <w:iCs/>
        </w:rPr>
      </w:pPr>
      <w:r w:rsidRPr="000632D3">
        <w:rPr>
          <w:i/>
          <w:iCs/>
        </w:rPr>
        <w:t>Угрозы</w:t>
      </w:r>
      <w:r w:rsidR="00D36BD4" w:rsidRPr="000632D3">
        <w:rPr>
          <w:i/>
          <w:iCs/>
        </w:rPr>
        <w:t>:</w:t>
      </w:r>
    </w:p>
    <w:p w14:paraId="47975EAC" w14:textId="0630C8AA" w:rsidR="00C93DF2" w:rsidRDefault="00C93DF2" w:rsidP="00C93DF2">
      <w:pPr>
        <w:spacing w:after="0"/>
        <w:ind w:firstLine="709"/>
        <w:jc w:val="both"/>
      </w:pPr>
      <w:r>
        <w:t xml:space="preserve">Зависимость от изменений в административных командах или приоритетах </w:t>
      </w:r>
      <w:r w:rsidR="00D36BD4">
        <w:t xml:space="preserve">государственных структур </w:t>
      </w:r>
      <w:r>
        <w:t>образования</w:t>
      </w:r>
      <w:r w:rsidR="00D36BD4">
        <w:t xml:space="preserve"> в районе</w:t>
      </w:r>
      <w:r>
        <w:t>.</w:t>
      </w:r>
    </w:p>
    <w:p w14:paraId="1517BE29" w14:textId="77777777" w:rsidR="00C93DF2" w:rsidRDefault="00C93DF2" w:rsidP="00C93DF2">
      <w:pPr>
        <w:spacing w:after="0"/>
        <w:ind w:firstLine="709"/>
        <w:jc w:val="both"/>
      </w:pPr>
      <w:r>
        <w:t>Риск выгорания у активно вовлечённых членов команды при высокой интенсивности работы («плотность событий»).</w:t>
      </w:r>
    </w:p>
    <w:p w14:paraId="15DC74F6" w14:textId="77777777" w:rsidR="00C93DF2" w:rsidRPr="001A7F56" w:rsidRDefault="00C93DF2" w:rsidP="00C93DF2">
      <w:pPr>
        <w:spacing w:after="0"/>
        <w:ind w:firstLine="709"/>
        <w:jc w:val="both"/>
        <w:rPr>
          <w:b/>
          <w:bCs/>
        </w:rPr>
      </w:pPr>
      <w:r w:rsidRPr="001A7F56">
        <w:rPr>
          <w:b/>
          <w:bCs/>
        </w:rPr>
        <w:t>III. Задачи и стратегические цели на будущее (2026–2027 гг.)</w:t>
      </w:r>
    </w:p>
    <w:p w14:paraId="52ECEA3D" w14:textId="77777777" w:rsidR="00C93DF2" w:rsidRDefault="00C93DF2" w:rsidP="00C93DF2">
      <w:pPr>
        <w:spacing w:after="0"/>
        <w:ind w:firstLine="709"/>
        <w:jc w:val="both"/>
      </w:pPr>
      <w:r>
        <w:lastRenderedPageBreak/>
        <w:t>Исходя из текущих достижений, задачи логично выстраиваются вокруг закрепления успеха и расширения масштаба.</w:t>
      </w:r>
    </w:p>
    <w:p w14:paraId="51920584" w14:textId="6B2C2C62" w:rsidR="00C93DF2" w:rsidRPr="001A7F56" w:rsidRDefault="00C93DF2" w:rsidP="00C93DF2">
      <w:pPr>
        <w:spacing w:after="0"/>
        <w:ind w:firstLine="709"/>
        <w:jc w:val="both"/>
        <w:rPr>
          <w:i/>
          <w:iCs/>
        </w:rPr>
      </w:pPr>
      <w:r w:rsidRPr="001A7F56">
        <w:rPr>
          <w:i/>
          <w:iCs/>
        </w:rPr>
        <w:t>Конкретные SMART-задачи</w:t>
      </w:r>
    </w:p>
    <w:p w14:paraId="37D41049" w14:textId="77777777" w:rsidR="00D36BD4" w:rsidRDefault="00C93DF2" w:rsidP="00C93DF2">
      <w:pPr>
        <w:spacing w:after="0"/>
        <w:ind w:firstLine="709"/>
        <w:jc w:val="both"/>
      </w:pPr>
      <w:r>
        <w:t xml:space="preserve">1. Закрепление и тиражирование успешной модели </w:t>
      </w:r>
    </w:p>
    <w:p w14:paraId="4CAD33E4" w14:textId="0D2C9A38" w:rsidR="00D36BD4" w:rsidRDefault="00C93DF2" w:rsidP="00C93DF2">
      <w:pPr>
        <w:spacing w:after="0"/>
        <w:ind w:firstLine="709"/>
        <w:jc w:val="both"/>
      </w:pPr>
      <w:r>
        <w:t xml:space="preserve">1.1. Оформить опыт взаимодействия с образованием Московского района в виде методического кейса </w:t>
      </w:r>
      <w:r w:rsidR="00D36BD4">
        <w:t xml:space="preserve">тьюторского сопровождения </w:t>
      </w:r>
      <w:r>
        <w:t>до декабря 2026 г.</w:t>
      </w:r>
    </w:p>
    <w:p w14:paraId="69EA6E98" w14:textId="7E45F80E" w:rsidR="00C93DF2" w:rsidRDefault="00C93DF2" w:rsidP="00C93DF2">
      <w:pPr>
        <w:spacing w:after="0"/>
        <w:ind w:firstLine="709"/>
        <w:jc w:val="both"/>
      </w:pPr>
      <w:r>
        <w:t xml:space="preserve">1.2. Провести переговоры с </w:t>
      </w:r>
      <w:r w:rsidR="00D36BD4">
        <w:t>образовательными организациями</w:t>
      </w:r>
      <w:r>
        <w:t xml:space="preserve"> минимум двух других районов Санкт-Петербурга о </w:t>
      </w:r>
      <w:r w:rsidR="00D36BD4">
        <w:t>вовлечении в</w:t>
      </w:r>
      <w:r>
        <w:t xml:space="preserve"> проект</w:t>
      </w:r>
      <w:r w:rsidR="00D36BD4">
        <w:t>ы</w:t>
      </w:r>
      <w:r>
        <w:t xml:space="preserve"> по работе с педклассами до мая 2027 г.</w:t>
      </w:r>
      <w:r w:rsidR="00D36BD4">
        <w:t xml:space="preserve"> (Коммунарские сборы: тьюторский формат «Осинка- 26», «Веснянка- 27»</w:t>
      </w:r>
      <w:r w:rsidR="000632D3">
        <w:t xml:space="preserve"> и др.)</w:t>
      </w:r>
    </w:p>
    <w:p w14:paraId="4F0CC68B" w14:textId="2C2AA9CA" w:rsidR="000632D3" w:rsidRDefault="00C93DF2" w:rsidP="00C93DF2">
      <w:pPr>
        <w:spacing w:after="0"/>
        <w:ind w:firstLine="709"/>
        <w:jc w:val="both"/>
      </w:pPr>
      <w:r>
        <w:t xml:space="preserve">2. Углубление работы с целевой аудиторией проекта </w:t>
      </w:r>
      <w:r w:rsidR="000632D3">
        <w:t xml:space="preserve">ПППК </w:t>
      </w:r>
      <w:r>
        <w:t>«КЛАССный путь»</w:t>
      </w:r>
      <w:r w:rsidR="00D36BD4">
        <w:t>:</w:t>
      </w:r>
    </w:p>
    <w:p w14:paraId="7FFBD087" w14:textId="38299704" w:rsidR="000632D3" w:rsidRDefault="00C93DF2" w:rsidP="00C93DF2">
      <w:pPr>
        <w:spacing w:after="0"/>
        <w:ind w:firstLine="709"/>
        <w:jc w:val="both"/>
      </w:pPr>
      <w:r>
        <w:t>2.1. Разработать и внедрить модуль индивидуального тьюторского сопровождения для выпускников педклассов на этапе их поступления в вузы (сентябрь 2026 — июнь 2027).</w:t>
      </w:r>
    </w:p>
    <w:p w14:paraId="3A487553" w14:textId="50897D97" w:rsidR="000E3B88" w:rsidRDefault="000E3B88" w:rsidP="00C93DF2">
      <w:pPr>
        <w:spacing w:after="0"/>
        <w:ind w:firstLine="709"/>
        <w:jc w:val="both"/>
      </w:pPr>
      <w:r>
        <w:t>2.2. Разработать модель тьюторского консультирования всех субъектов государственной программы «Целевое обучение» на портале «Работа в России»: от заявок руководителей образовательных организаций до прихода молодого специалиста на практику и на работу.</w:t>
      </w:r>
    </w:p>
    <w:p w14:paraId="61A1AEA9" w14:textId="2F80958A" w:rsidR="00C93DF2" w:rsidRDefault="00C93DF2" w:rsidP="00C93DF2">
      <w:pPr>
        <w:spacing w:after="0"/>
        <w:ind w:firstLine="709"/>
        <w:jc w:val="both"/>
      </w:pPr>
      <w:r>
        <w:t>2.</w:t>
      </w:r>
      <w:r w:rsidR="000E3B88">
        <w:t>3</w:t>
      </w:r>
      <w:r>
        <w:t>. Создать цифровой портфолио-навигатор для участников проекта для отслеживания их образовательных результатов</w:t>
      </w:r>
      <w:r w:rsidR="000E3B88">
        <w:t xml:space="preserve">, в том числе и для поступления </w:t>
      </w:r>
      <w:r w:rsidR="0035704C">
        <w:t>по программам Целевого обучения на портале «Работа в России»</w:t>
      </w:r>
      <w:r>
        <w:t>.</w:t>
      </w:r>
    </w:p>
    <w:p w14:paraId="638E6C29" w14:textId="77777777" w:rsidR="000632D3" w:rsidRDefault="00C93DF2" w:rsidP="00C93DF2">
      <w:pPr>
        <w:spacing w:after="0"/>
        <w:ind w:firstLine="709"/>
        <w:jc w:val="both"/>
      </w:pPr>
      <w:r>
        <w:t>3. Развитие профессионального сообщества внутри отделения</w:t>
      </w:r>
    </w:p>
    <w:p w14:paraId="6EC84A43" w14:textId="77777777" w:rsidR="000632D3" w:rsidRDefault="00C93DF2" w:rsidP="00C93DF2">
      <w:pPr>
        <w:spacing w:after="0"/>
        <w:ind w:firstLine="709"/>
        <w:jc w:val="both"/>
      </w:pPr>
      <w:r>
        <w:t>3.1. На основе анализа «плотности событий» разработать систему нематериальной мотивации для самых активных членов МТА.</w:t>
      </w:r>
    </w:p>
    <w:p w14:paraId="12B66363" w14:textId="2757CFB6" w:rsidR="00C93DF2" w:rsidRDefault="00C93DF2" w:rsidP="00C93DF2">
      <w:pPr>
        <w:spacing w:after="0"/>
        <w:ind w:firstLine="709"/>
        <w:jc w:val="both"/>
      </w:pPr>
      <w:r>
        <w:t>3.2. Организовать не менее 4-х интервизорских групп для взаимной поддержки и разбора сложных случаев из практики петербургских тьюторов в течение учебного года.</w:t>
      </w:r>
    </w:p>
    <w:p w14:paraId="41F85A41" w14:textId="501F4AA1" w:rsidR="0035704C" w:rsidRDefault="0035704C" w:rsidP="00C93DF2">
      <w:pPr>
        <w:spacing w:after="0"/>
        <w:ind w:firstLine="709"/>
        <w:jc w:val="both"/>
      </w:pPr>
      <w:r>
        <w:t xml:space="preserve">3.3. Расширять круг специалистов-тьюторов вокруг ядра РО МТА через проведение курсов ПК для педагогов и спецкурсов для студентов. </w:t>
      </w:r>
    </w:p>
    <w:p w14:paraId="2090FD46" w14:textId="18AF9088" w:rsidR="00F12C76" w:rsidRDefault="00C93DF2" w:rsidP="00C93DF2">
      <w:pPr>
        <w:spacing w:after="0"/>
        <w:ind w:firstLine="709"/>
        <w:jc w:val="both"/>
      </w:pPr>
      <w:r>
        <w:t xml:space="preserve">Данный анализ показывает, что Петербургское отделение </w:t>
      </w:r>
      <w:r w:rsidR="000632D3">
        <w:t xml:space="preserve">МТА </w:t>
      </w:r>
      <w:r>
        <w:t xml:space="preserve">сместило фокус с исключительно просветительской деятельности на системную интеграцию в образовательные процессы города, достигнув </w:t>
      </w:r>
      <w:r w:rsidR="000632D3">
        <w:t xml:space="preserve">определенных результатов </w:t>
      </w:r>
      <w:r>
        <w:t>во взаимодействии с районной администрацией.</w:t>
      </w:r>
    </w:p>
    <w:p w14:paraId="03CCE505" w14:textId="77777777" w:rsidR="0035704C" w:rsidRDefault="0035704C" w:rsidP="00C93DF2">
      <w:pPr>
        <w:spacing w:after="0"/>
        <w:ind w:firstLine="709"/>
        <w:jc w:val="both"/>
      </w:pPr>
    </w:p>
    <w:p w14:paraId="34C36990" w14:textId="4E1B6904" w:rsidR="001A7F56" w:rsidRDefault="001A7F56" w:rsidP="00C93DF2">
      <w:pPr>
        <w:spacing w:after="0"/>
        <w:ind w:firstLine="709"/>
        <w:jc w:val="both"/>
      </w:pPr>
      <w:r>
        <w:t>Анализ составлен руководителем РО МТА __________</w:t>
      </w:r>
      <w:r w:rsidR="00947F44">
        <w:t xml:space="preserve">   </w:t>
      </w:r>
      <w:r>
        <w:t xml:space="preserve">-Олефир Л.Н. </w:t>
      </w:r>
    </w:p>
    <w:p w14:paraId="67B3399B" w14:textId="4FC4321D" w:rsidR="001A7F56" w:rsidRDefault="001A7F56" w:rsidP="00C93DF2">
      <w:pPr>
        <w:spacing w:after="0"/>
        <w:ind w:firstLine="709"/>
        <w:jc w:val="both"/>
      </w:pPr>
      <w:r>
        <w:t>20.07.2026</w:t>
      </w:r>
    </w:p>
    <w:p w14:paraId="4C5A3F2F" w14:textId="27960A20" w:rsidR="001A7F56" w:rsidRDefault="001A7F56" w:rsidP="001A7F56">
      <w:pPr>
        <w:spacing w:after="0"/>
        <w:ind w:firstLine="709"/>
        <w:jc w:val="right"/>
        <w:rPr>
          <w:i/>
          <w:iCs/>
        </w:rPr>
      </w:pPr>
      <w:r w:rsidRPr="001A7F56">
        <w:rPr>
          <w:i/>
          <w:iCs/>
        </w:rPr>
        <w:t>Приложение 1.</w:t>
      </w:r>
    </w:p>
    <w:p w14:paraId="2DF3D3FA" w14:textId="77777777" w:rsidR="00B23EFC" w:rsidRPr="000E3B88" w:rsidRDefault="00B23EFC" w:rsidP="00B23EFC">
      <w:pPr>
        <w:spacing w:after="0"/>
        <w:rPr>
          <w:rFonts w:cs="Times New Roman"/>
          <w:b/>
          <w:bCs/>
          <w:sz w:val="24"/>
          <w:szCs w:val="24"/>
        </w:rPr>
      </w:pPr>
      <w:r w:rsidRPr="000E3B88">
        <w:rPr>
          <w:rFonts w:cs="Times New Roman"/>
          <w:b/>
          <w:bCs/>
          <w:sz w:val="24"/>
          <w:szCs w:val="24"/>
        </w:rPr>
        <w:t>Имеются следующие сертифицированные практики, технологии, программы, методические разработки:</w:t>
      </w: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428"/>
        <w:gridCol w:w="1835"/>
        <w:gridCol w:w="1745"/>
        <w:gridCol w:w="2138"/>
        <w:gridCol w:w="1343"/>
        <w:gridCol w:w="1011"/>
        <w:gridCol w:w="1134"/>
      </w:tblGrid>
      <w:tr w:rsidR="00B23EFC" w:rsidRPr="00296746" w14:paraId="14230924" w14:textId="77777777" w:rsidTr="0035704C">
        <w:tc>
          <w:tcPr>
            <w:tcW w:w="428" w:type="dxa"/>
            <w:shd w:val="clear" w:color="auto" w:fill="D9E2F3" w:themeFill="accent5" w:themeFillTint="33"/>
          </w:tcPr>
          <w:p w14:paraId="7E17F2F0" w14:textId="77777777" w:rsidR="00B23EFC" w:rsidRPr="00296746" w:rsidRDefault="00B23EFC" w:rsidP="00A872D1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296746">
              <w:rPr>
                <w:rFonts w:cs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1835" w:type="dxa"/>
            <w:shd w:val="clear" w:color="auto" w:fill="D9E2F3" w:themeFill="accent5" w:themeFillTint="33"/>
          </w:tcPr>
          <w:p w14:paraId="77CFD699" w14:textId="77777777" w:rsidR="00B23EFC" w:rsidRPr="00296746" w:rsidRDefault="00B23EFC" w:rsidP="00A872D1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296746">
              <w:rPr>
                <w:rFonts w:cs="Times New Roman"/>
                <w:b/>
                <w:bCs/>
                <w:sz w:val="21"/>
                <w:szCs w:val="21"/>
              </w:rPr>
              <w:t>Объект экспертизы</w:t>
            </w:r>
          </w:p>
        </w:tc>
        <w:tc>
          <w:tcPr>
            <w:tcW w:w="1745" w:type="dxa"/>
            <w:shd w:val="clear" w:color="auto" w:fill="D9E2F3" w:themeFill="accent5" w:themeFillTint="33"/>
          </w:tcPr>
          <w:p w14:paraId="7B689DB2" w14:textId="77777777" w:rsidR="00B23EFC" w:rsidRPr="00296746" w:rsidRDefault="00B23EFC" w:rsidP="00A872D1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296746">
              <w:rPr>
                <w:rFonts w:cs="Times New Roman"/>
                <w:b/>
                <w:bCs/>
                <w:sz w:val="21"/>
                <w:szCs w:val="21"/>
              </w:rPr>
              <w:t>Автор</w:t>
            </w:r>
          </w:p>
        </w:tc>
        <w:tc>
          <w:tcPr>
            <w:tcW w:w="2138" w:type="dxa"/>
            <w:shd w:val="clear" w:color="auto" w:fill="D9E2F3" w:themeFill="accent5" w:themeFillTint="33"/>
          </w:tcPr>
          <w:p w14:paraId="7776A814" w14:textId="77777777" w:rsidR="00B23EFC" w:rsidRPr="00296746" w:rsidRDefault="00B23EFC" w:rsidP="00A872D1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296746">
              <w:rPr>
                <w:rFonts w:cs="Times New Roman"/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1343" w:type="dxa"/>
            <w:shd w:val="clear" w:color="auto" w:fill="D9E2F3" w:themeFill="accent5" w:themeFillTint="33"/>
          </w:tcPr>
          <w:p w14:paraId="1E1AEF32" w14:textId="77777777" w:rsidR="00B23EFC" w:rsidRPr="00296746" w:rsidRDefault="00B23EFC" w:rsidP="00A872D1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296746">
              <w:rPr>
                <w:rFonts w:cs="Times New Roman"/>
                <w:b/>
                <w:bCs/>
                <w:sz w:val="21"/>
                <w:szCs w:val="21"/>
              </w:rPr>
              <w:t>База реализации</w:t>
            </w:r>
          </w:p>
        </w:tc>
        <w:tc>
          <w:tcPr>
            <w:tcW w:w="1011" w:type="dxa"/>
            <w:shd w:val="clear" w:color="auto" w:fill="D9E2F3" w:themeFill="accent5" w:themeFillTint="33"/>
          </w:tcPr>
          <w:p w14:paraId="0A57023F" w14:textId="77777777" w:rsidR="00B23EFC" w:rsidRPr="00563CF6" w:rsidRDefault="00B23EFC" w:rsidP="00A872D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563CF6">
              <w:rPr>
                <w:rFonts w:cs="Times New Roman"/>
                <w:b/>
                <w:bCs/>
                <w:sz w:val="18"/>
                <w:szCs w:val="18"/>
              </w:rPr>
              <w:t>Год прохождения экспертизы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46FDDD63" w14:textId="77777777" w:rsidR="00B23EFC" w:rsidRPr="00296746" w:rsidRDefault="00B23EFC" w:rsidP="00A872D1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296746">
              <w:rPr>
                <w:rFonts w:cs="Times New Roman"/>
                <w:b/>
                <w:bCs/>
                <w:sz w:val="21"/>
                <w:szCs w:val="21"/>
              </w:rPr>
              <w:t>Эксперты</w:t>
            </w:r>
          </w:p>
        </w:tc>
      </w:tr>
      <w:tr w:rsidR="00B23EFC" w:rsidRPr="000A3112" w14:paraId="797240E6" w14:textId="77777777" w:rsidTr="0035704C">
        <w:tc>
          <w:tcPr>
            <w:tcW w:w="428" w:type="dxa"/>
          </w:tcPr>
          <w:p w14:paraId="1F226C51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835" w:type="dxa"/>
          </w:tcPr>
          <w:p w14:paraId="06A228C9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A0A0B">
              <w:rPr>
                <w:rFonts w:cs="Times New Roman"/>
                <w:bCs/>
                <w:sz w:val="20"/>
                <w:szCs w:val="20"/>
              </w:rPr>
              <w:t>Практика индивидуализации и тьюторства</w:t>
            </w:r>
          </w:p>
        </w:tc>
        <w:tc>
          <w:tcPr>
            <w:tcW w:w="1745" w:type="dxa"/>
          </w:tcPr>
          <w:p w14:paraId="160353D4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A0A0B">
              <w:rPr>
                <w:rFonts w:cs="Times New Roman"/>
                <w:bCs/>
                <w:sz w:val="20"/>
                <w:szCs w:val="20"/>
              </w:rPr>
              <w:t>Василенко Виола Викторовна, тьютор, профориентолог</w:t>
            </w:r>
          </w:p>
        </w:tc>
        <w:tc>
          <w:tcPr>
            <w:tcW w:w="2138" w:type="dxa"/>
          </w:tcPr>
          <w:p w14:paraId="18B3B752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A0A0B">
              <w:rPr>
                <w:rFonts w:cs="Times New Roman"/>
                <w:bCs/>
                <w:sz w:val="20"/>
                <w:szCs w:val="20"/>
              </w:rPr>
              <w:t xml:space="preserve">«Практика тьюторского сопровождения </w:t>
            </w:r>
            <w:r>
              <w:rPr>
                <w:rFonts w:cs="Times New Roman"/>
                <w:bCs/>
                <w:sz w:val="20"/>
                <w:szCs w:val="20"/>
              </w:rPr>
              <w:t>подростков</w:t>
            </w:r>
            <w:r w:rsidRPr="00FA0A0B">
              <w:rPr>
                <w:rFonts w:cs="Times New Roman"/>
                <w:bCs/>
                <w:sz w:val="20"/>
                <w:szCs w:val="20"/>
              </w:rPr>
              <w:t xml:space="preserve"> на семейном обучении в ЧОУ «Фоксфорд</w:t>
            </w:r>
            <w:r>
              <w:rPr>
                <w:rFonts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343" w:type="dxa"/>
          </w:tcPr>
          <w:p w14:paraId="418C8D52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A0A0B">
              <w:rPr>
                <w:rFonts w:cs="Times New Roman"/>
                <w:bCs/>
                <w:sz w:val="20"/>
                <w:szCs w:val="20"/>
              </w:rPr>
              <w:t>«Фоксфорд», г. Санкт-Петербург</w:t>
            </w:r>
          </w:p>
        </w:tc>
        <w:tc>
          <w:tcPr>
            <w:tcW w:w="1011" w:type="dxa"/>
          </w:tcPr>
          <w:p w14:paraId="48165609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 2024</w:t>
            </w:r>
          </w:p>
        </w:tc>
        <w:tc>
          <w:tcPr>
            <w:tcW w:w="1134" w:type="dxa"/>
          </w:tcPr>
          <w:p w14:paraId="1BEF698B" w14:textId="77777777" w:rsidR="00B23EFC" w:rsidRPr="00FA0A0B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A0A0B">
              <w:rPr>
                <w:rFonts w:cs="Times New Roman"/>
                <w:bCs/>
                <w:sz w:val="20"/>
                <w:szCs w:val="20"/>
              </w:rPr>
              <w:t>Ветров С</w:t>
            </w:r>
            <w:r>
              <w:rPr>
                <w:rFonts w:cs="Times New Roman"/>
                <w:bCs/>
                <w:sz w:val="20"/>
                <w:szCs w:val="20"/>
              </w:rPr>
              <w:t>.В.</w:t>
            </w:r>
          </w:p>
          <w:p w14:paraId="4AB0BDE8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A0A0B">
              <w:rPr>
                <w:rFonts w:cs="Times New Roman"/>
                <w:bCs/>
                <w:sz w:val="20"/>
                <w:szCs w:val="20"/>
              </w:rPr>
              <w:t>Иванова Е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Pr="00FA0A0B">
              <w:rPr>
                <w:rFonts w:cs="Times New Roman"/>
                <w:bCs/>
                <w:sz w:val="20"/>
                <w:szCs w:val="20"/>
              </w:rPr>
              <w:t xml:space="preserve"> Е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Pr="00FA0A0B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B23EFC" w:rsidRPr="000A3112" w14:paraId="314C6877" w14:textId="77777777" w:rsidTr="0035704C">
        <w:tc>
          <w:tcPr>
            <w:tcW w:w="428" w:type="dxa"/>
          </w:tcPr>
          <w:p w14:paraId="2F30ACAB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35" w:type="dxa"/>
          </w:tcPr>
          <w:p w14:paraId="795CF25C" w14:textId="77777777" w:rsidR="00B23EFC" w:rsidRPr="00FA0A0B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6D771E">
              <w:rPr>
                <w:rFonts w:cs="Times New Roman"/>
                <w:bCs/>
                <w:sz w:val="20"/>
                <w:szCs w:val="20"/>
              </w:rPr>
              <w:t>Практика индивидуализации</w:t>
            </w:r>
          </w:p>
        </w:tc>
        <w:tc>
          <w:tcPr>
            <w:tcW w:w="1745" w:type="dxa"/>
          </w:tcPr>
          <w:p w14:paraId="7DCAB63E" w14:textId="77777777" w:rsidR="00B23EFC" w:rsidRPr="00FA0A0B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6D771E">
              <w:rPr>
                <w:rFonts w:cs="Times New Roman"/>
                <w:bCs/>
                <w:iCs/>
                <w:sz w:val="20"/>
                <w:szCs w:val="20"/>
              </w:rPr>
              <w:t>Головинская Елена Валериевна, заместитель директора по науке</w:t>
            </w:r>
          </w:p>
        </w:tc>
        <w:tc>
          <w:tcPr>
            <w:tcW w:w="2138" w:type="dxa"/>
          </w:tcPr>
          <w:p w14:paraId="64BE6E6B" w14:textId="77777777" w:rsidR="00B23EFC" w:rsidRPr="00FA0A0B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6D771E">
              <w:rPr>
                <w:rFonts w:cs="Times New Roman"/>
                <w:bCs/>
                <w:iCs/>
                <w:sz w:val="20"/>
                <w:szCs w:val="20"/>
              </w:rPr>
              <w:t>«Практика сопровождения профсамоопределения школьников с использованием технологии НЕТВОРКИНГ»</w:t>
            </w:r>
          </w:p>
        </w:tc>
        <w:tc>
          <w:tcPr>
            <w:tcW w:w="1343" w:type="dxa"/>
          </w:tcPr>
          <w:p w14:paraId="789EEF7C" w14:textId="77777777" w:rsidR="00B23EFC" w:rsidRPr="006D771E" w:rsidRDefault="00B23EFC" w:rsidP="00A872D1">
            <w:pPr>
              <w:rPr>
                <w:rFonts w:cs="Times New Roman"/>
                <w:bCs/>
                <w:iCs/>
                <w:sz w:val="20"/>
                <w:szCs w:val="20"/>
              </w:rPr>
            </w:pPr>
            <w:r w:rsidRPr="006D771E">
              <w:rPr>
                <w:rFonts w:cs="Times New Roman"/>
                <w:bCs/>
                <w:iCs/>
                <w:sz w:val="20"/>
                <w:szCs w:val="20"/>
              </w:rPr>
              <w:t>ГБОУ СОШ №496 Московского района   Санкт-Петербурга</w:t>
            </w:r>
          </w:p>
          <w:p w14:paraId="0456687A" w14:textId="77777777" w:rsidR="00B23EFC" w:rsidRPr="00FA0A0B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11" w:type="dxa"/>
          </w:tcPr>
          <w:p w14:paraId="01F2D0B0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14:paraId="5B3CA489" w14:textId="77777777" w:rsidR="00B23EFC" w:rsidRPr="006D771E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6D771E">
              <w:rPr>
                <w:rFonts w:cs="Times New Roman"/>
                <w:bCs/>
                <w:sz w:val="20"/>
                <w:szCs w:val="20"/>
              </w:rPr>
              <w:t>Олефир Л</w:t>
            </w:r>
            <w:r>
              <w:rPr>
                <w:rFonts w:cs="Times New Roman"/>
                <w:bCs/>
                <w:sz w:val="20"/>
                <w:szCs w:val="20"/>
              </w:rPr>
              <w:t>.Н.</w:t>
            </w:r>
          </w:p>
          <w:p w14:paraId="4081093E" w14:textId="77777777" w:rsidR="00B23EFC" w:rsidRPr="00FA0A0B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6D771E">
              <w:rPr>
                <w:rFonts w:cs="Times New Roman"/>
                <w:bCs/>
                <w:sz w:val="20"/>
                <w:szCs w:val="20"/>
              </w:rPr>
              <w:t>Захаров К</w:t>
            </w:r>
            <w:r>
              <w:rPr>
                <w:rFonts w:cs="Times New Roman"/>
                <w:bCs/>
                <w:sz w:val="20"/>
                <w:szCs w:val="20"/>
              </w:rPr>
              <w:t>. П.</w:t>
            </w:r>
            <w:r w:rsidRPr="006D771E">
              <w:rPr>
                <w:rFonts w:cs="Times New Roman"/>
                <w:bCs/>
                <w:sz w:val="20"/>
                <w:szCs w:val="20"/>
              </w:rPr>
              <w:t xml:space="preserve">, </w:t>
            </w:r>
          </w:p>
        </w:tc>
      </w:tr>
      <w:tr w:rsidR="00B23EFC" w:rsidRPr="000A3112" w14:paraId="78746916" w14:textId="77777777" w:rsidTr="0035704C">
        <w:tc>
          <w:tcPr>
            <w:tcW w:w="428" w:type="dxa"/>
          </w:tcPr>
          <w:p w14:paraId="5B506802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3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B2F935" w14:textId="77777777" w:rsidR="00B23EFC" w:rsidRPr="00B23EFC" w:rsidRDefault="00B23EFC" w:rsidP="00A872D1">
            <w:pPr>
              <w:spacing w:after="384"/>
              <w:jc w:val="both"/>
              <w:rPr>
                <w:rFonts w:cs="Times New Roman"/>
                <w:i/>
                <w:iCs/>
                <w:color w:val="0A0A0A"/>
                <w:spacing w:val="8"/>
                <w:sz w:val="20"/>
                <w:szCs w:val="20"/>
              </w:rPr>
            </w:pPr>
            <w:r w:rsidRPr="00B23EFC">
              <w:rPr>
                <w:rStyle w:val="a5"/>
                <w:rFonts w:cs="Times New Roman"/>
                <w:i w:val="0"/>
                <w:iCs w:val="0"/>
                <w:color w:val="0A0A0A"/>
                <w:spacing w:val="8"/>
                <w:sz w:val="20"/>
                <w:szCs w:val="20"/>
              </w:rPr>
              <w:t>Методическая разработка сопровождения процесса индивидуализации</w:t>
            </w:r>
          </w:p>
        </w:tc>
        <w:tc>
          <w:tcPr>
            <w:tcW w:w="174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0F2FFD" w14:textId="77777777" w:rsidR="00B23EFC" w:rsidRPr="003B33CC" w:rsidRDefault="00B23EFC" w:rsidP="00947F44">
            <w:pPr>
              <w:jc w:val="both"/>
              <w:rPr>
                <w:rFonts w:cs="Times New Roman"/>
                <w:color w:val="0A0A0A"/>
                <w:spacing w:val="8"/>
                <w:sz w:val="20"/>
                <w:szCs w:val="20"/>
              </w:rPr>
            </w:pPr>
            <w:r w:rsidRPr="003B33CC">
              <w:rPr>
                <w:rFonts w:cs="Times New Roman"/>
                <w:color w:val="0A0A0A"/>
                <w:spacing w:val="8"/>
                <w:sz w:val="20"/>
                <w:szCs w:val="20"/>
              </w:rPr>
              <w:t>Попова Екатерина Валерьевна</w:t>
            </w:r>
          </w:p>
          <w:p w14:paraId="60B0A632" w14:textId="77777777" w:rsidR="00B23EFC" w:rsidRPr="003B33CC" w:rsidRDefault="00B23EFC" w:rsidP="00947F44">
            <w:pPr>
              <w:pStyle w:val="a6"/>
              <w:spacing w:before="0" w:beforeAutospacing="0" w:after="0" w:afterAutospacing="0"/>
              <w:jc w:val="both"/>
              <w:rPr>
                <w:color w:val="0A0A0A"/>
                <w:spacing w:val="8"/>
                <w:sz w:val="20"/>
                <w:szCs w:val="20"/>
              </w:rPr>
            </w:pPr>
            <w:r w:rsidRPr="003B33CC">
              <w:rPr>
                <w:color w:val="0A0A0A"/>
                <w:spacing w:val="8"/>
                <w:sz w:val="20"/>
                <w:szCs w:val="20"/>
              </w:rPr>
              <w:t>Беляева Ирина Сергеевна</w:t>
            </w:r>
          </w:p>
          <w:p w14:paraId="73E4A939" w14:textId="77777777" w:rsidR="00B23EFC" w:rsidRPr="003B33CC" w:rsidRDefault="00B23EFC" w:rsidP="00947F44">
            <w:pPr>
              <w:pStyle w:val="a6"/>
              <w:spacing w:before="0" w:beforeAutospacing="0" w:after="0" w:afterAutospacing="0"/>
              <w:jc w:val="both"/>
              <w:rPr>
                <w:color w:val="0A0A0A"/>
                <w:spacing w:val="8"/>
              </w:rPr>
            </w:pPr>
            <w:r w:rsidRPr="003B33CC">
              <w:rPr>
                <w:color w:val="0A0A0A"/>
                <w:spacing w:val="8"/>
                <w:sz w:val="20"/>
                <w:szCs w:val="20"/>
              </w:rPr>
              <w:t>Лукьянцева Диана Звиадовна</w:t>
            </w:r>
          </w:p>
        </w:tc>
        <w:tc>
          <w:tcPr>
            <w:tcW w:w="213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3CE07A" w14:textId="77777777" w:rsidR="00B23EFC" w:rsidRPr="003B33CC" w:rsidRDefault="00B23EFC" w:rsidP="00A872D1">
            <w:pPr>
              <w:spacing w:after="384"/>
              <w:jc w:val="both"/>
              <w:rPr>
                <w:rFonts w:cs="Times New Roman"/>
                <w:color w:val="0A0A0A"/>
                <w:spacing w:val="8"/>
                <w:sz w:val="20"/>
                <w:szCs w:val="20"/>
              </w:rPr>
            </w:pPr>
            <w:r w:rsidRPr="003B33CC">
              <w:rPr>
                <w:rFonts w:cs="Times New Roman"/>
                <w:color w:val="0A0A0A"/>
                <w:spacing w:val="8"/>
                <w:sz w:val="20"/>
                <w:szCs w:val="20"/>
              </w:rPr>
              <w:t>“КЛАД – карта личных авторских достижений – инструмент для наблюдения за динамикой развития личностного роста учащегося”.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7C6A09" w14:textId="311640D0" w:rsidR="00B23EFC" w:rsidRPr="003B33CC" w:rsidRDefault="00B23EFC" w:rsidP="00A872D1">
            <w:pPr>
              <w:pStyle w:val="a6"/>
              <w:spacing w:before="0" w:beforeAutospacing="0" w:after="150" w:afterAutospacing="0"/>
              <w:jc w:val="both"/>
              <w:rPr>
                <w:color w:val="0A0A0A"/>
                <w:spacing w:val="8"/>
                <w:sz w:val="20"/>
                <w:szCs w:val="20"/>
              </w:rPr>
            </w:pPr>
            <w:r w:rsidRPr="003B33CC">
              <w:rPr>
                <w:color w:val="0A0A0A"/>
                <w:spacing w:val="8"/>
                <w:sz w:val="20"/>
                <w:szCs w:val="20"/>
              </w:rPr>
              <w:t>ООО «Школа ИЛИ»</w:t>
            </w:r>
            <w:r>
              <w:rPr>
                <w:color w:val="0A0A0A"/>
                <w:spacing w:val="8"/>
                <w:sz w:val="20"/>
                <w:szCs w:val="20"/>
              </w:rPr>
              <w:t xml:space="preserve">          </w:t>
            </w:r>
            <w:r w:rsidRPr="003B33CC">
              <w:rPr>
                <w:color w:val="0A0A0A"/>
                <w:spacing w:val="8"/>
                <w:sz w:val="20"/>
                <w:szCs w:val="20"/>
              </w:rPr>
              <w:t>г. Санкт-Петербург</w:t>
            </w:r>
          </w:p>
          <w:p w14:paraId="27FC9A36" w14:textId="77777777" w:rsidR="00B23EFC" w:rsidRPr="003B33CC" w:rsidRDefault="00B23EFC" w:rsidP="00A872D1">
            <w:pPr>
              <w:pStyle w:val="a6"/>
              <w:spacing w:before="0" w:beforeAutospacing="0" w:after="0" w:afterAutospacing="0"/>
              <w:jc w:val="both"/>
              <w:rPr>
                <w:color w:val="0A0A0A"/>
                <w:spacing w:val="8"/>
                <w:sz w:val="20"/>
                <w:szCs w:val="20"/>
              </w:rPr>
            </w:pPr>
            <w:r w:rsidRPr="003B33CC">
              <w:rPr>
                <w:color w:val="0A0A0A"/>
                <w:spacing w:val="8"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B4D346" w14:textId="77777777" w:rsidR="00B23EFC" w:rsidRPr="003B33CC" w:rsidRDefault="00B23EFC" w:rsidP="00A872D1">
            <w:pPr>
              <w:pStyle w:val="a6"/>
              <w:spacing w:before="0" w:beforeAutospacing="0" w:after="150" w:afterAutospacing="0"/>
              <w:jc w:val="both"/>
              <w:rPr>
                <w:color w:val="0A0A0A"/>
                <w:spacing w:val="8"/>
                <w:sz w:val="20"/>
                <w:szCs w:val="20"/>
              </w:rPr>
            </w:pPr>
            <w:r w:rsidRPr="003B33CC">
              <w:rPr>
                <w:color w:val="0A0A0A"/>
                <w:spacing w:val="8"/>
                <w:sz w:val="20"/>
                <w:szCs w:val="20"/>
              </w:rPr>
              <w:t xml:space="preserve"> 2022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19ED1C" w14:textId="2951081E" w:rsidR="00B23EFC" w:rsidRPr="003B33CC" w:rsidRDefault="00B23EFC" w:rsidP="00947F44">
            <w:pPr>
              <w:jc w:val="both"/>
              <w:rPr>
                <w:rFonts w:cs="Times New Roman"/>
                <w:color w:val="0A0A0A"/>
                <w:spacing w:val="8"/>
                <w:sz w:val="20"/>
                <w:szCs w:val="20"/>
              </w:rPr>
            </w:pPr>
            <w:r w:rsidRPr="003B33CC">
              <w:rPr>
                <w:rFonts w:cs="Times New Roman"/>
                <w:color w:val="0A0A0A"/>
                <w:spacing w:val="8"/>
                <w:sz w:val="20"/>
                <w:szCs w:val="20"/>
              </w:rPr>
              <w:t>Олефир Л.Н.</w:t>
            </w:r>
          </w:p>
          <w:p w14:paraId="01AA2C5C" w14:textId="77777777" w:rsidR="00B23EFC" w:rsidRPr="003B33CC" w:rsidRDefault="00B23EFC" w:rsidP="00A872D1">
            <w:pPr>
              <w:spacing w:after="384"/>
              <w:jc w:val="both"/>
              <w:rPr>
                <w:rFonts w:cs="Times New Roman"/>
                <w:color w:val="0A0A0A"/>
                <w:spacing w:val="8"/>
                <w:sz w:val="20"/>
                <w:szCs w:val="20"/>
              </w:rPr>
            </w:pPr>
            <w:r w:rsidRPr="003B33CC">
              <w:rPr>
                <w:rFonts w:cs="Times New Roman"/>
                <w:color w:val="0A0A0A"/>
                <w:spacing w:val="8"/>
                <w:sz w:val="20"/>
                <w:szCs w:val="20"/>
              </w:rPr>
              <w:t>Совина Л.П. Чередилина М.Ю.</w:t>
            </w:r>
          </w:p>
        </w:tc>
      </w:tr>
      <w:tr w:rsidR="00B23EFC" w:rsidRPr="000A3112" w14:paraId="7A79C0D9" w14:textId="77777777" w:rsidTr="0035704C">
        <w:tc>
          <w:tcPr>
            <w:tcW w:w="428" w:type="dxa"/>
          </w:tcPr>
          <w:p w14:paraId="24F05C84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835" w:type="dxa"/>
          </w:tcPr>
          <w:p w14:paraId="341A0C25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Практика индивидуализации и тьюторства</w:t>
            </w:r>
          </w:p>
        </w:tc>
        <w:tc>
          <w:tcPr>
            <w:tcW w:w="1745" w:type="dxa"/>
          </w:tcPr>
          <w:p w14:paraId="6650B943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Иванова Е.Е.</w:t>
            </w:r>
          </w:p>
          <w:p w14:paraId="41E026AB" w14:textId="77777777" w:rsidR="00B23EFC" w:rsidRPr="005A095E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5A095E">
              <w:rPr>
                <w:rFonts w:cs="Times New Roman"/>
                <w:bCs/>
                <w:sz w:val="20"/>
                <w:szCs w:val="20"/>
              </w:rPr>
              <w:t>Грозенков М.А.</w:t>
            </w:r>
          </w:p>
          <w:p w14:paraId="4F38341B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38" w:type="dxa"/>
          </w:tcPr>
          <w:p w14:paraId="3A33BC50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«Образовательное путешествие волонтера»</w:t>
            </w:r>
          </w:p>
        </w:tc>
        <w:tc>
          <w:tcPr>
            <w:tcW w:w="1343" w:type="dxa"/>
          </w:tcPr>
          <w:p w14:paraId="6DCC0DFE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ГБОУ СОШ №643</w:t>
            </w:r>
          </w:p>
          <w:p w14:paraId="4841CDAC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Московского района СПБ</w:t>
            </w:r>
          </w:p>
        </w:tc>
        <w:tc>
          <w:tcPr>
            <w:tcW w:w="1011" w:type="dxa"/>
          </w:tcPr>
          <w:p w14:paraId="1F7C17D4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Август 2018</w:t>
            </w:r>
          </w:p>
          <w:p w14:paraId="76AAD968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1363703B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68D54E3D" w14:textId="77777777" w:rsidR="00B23EFC" w:rsidRPr="00730C49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730C49">
              <w:rPr>
                <w:rFonts w:cs="Times New Roman"/>
                <w:bCs/>
                <w:sz w:val="20"/>
                <w:szCs w:val="20"/>
              </w:rPr>
              <w:t xml:space="preserve">Ресертификация </w:t>
            </w:r>
          </w:p>
          <w:p w14:paraId="5A276CF3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730C49">
              <w:rPr>
                <w:rFonts w:cs="Times New Roman"/>
                <w:bCs/>
                <w:sz w:val="20"/>
                <w:szCs w:val="20"/>
              </w:rPr>
              <w:t>202</w:t>
            </w:r>
            <w:r>
              <w:rPr>
                <w:rFonts w:cs="Times New Roman"/>
                <w:bCs/>
                <w:sz w:val="20"/>
                <w:szCs w:val="20"/>
              </w:rPr>
              <w:t>4, июнь</w:t>
            </w:r>
          </w:p>
        </w:tc>
        <w:tc>
          <w:tcPr>
            <w:tcW w:w="1134" w:type="dxa"/>
          </w:tcPr>
          <w:p w14:paraId="358B8A9B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Князева Т.Б. Тюмина М.В.</w:t>
            </w:r>
          </w:p>
          <w:p w14:paraId="58D6331F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Захаров К.П.</w:t>
            </w:r>
          </w:p>
          <w:p w14:paraId="2C740893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Олефир Л.Н.</w:t>
            </w:r>
          </w:p>
        </w:tc>
      </w:tr>
      <w:tr w:rsidR="00B23EFC" w:rsidRPr="000A3112" w14:paraId="6854A8BA" w14:textId="77777777" w:rsidTr="0035704C">
        <w:tc>
          <w:tcPr>
            <w:tcW w:w="428" w:type="dxa"/>
          </w:tcPr>
          <w:p w14:paraId="2BE82FAE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35" w:type="dxa"/>
          </w:tcPr>
          <w:p w14:paraId="057A00F4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Методическая разработка</w:t>
            </w:r>
          </w:p>
        </w:tc>
        <w:tc>
          <w:tcPr>
            <w:tcW w:w="1745" w:type="dxa"/>
          </w:tcPr>
          <w:p w14:paraId="348342D8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Иванова Е.Е.</w:t>
            </w:r>
          </w:p>
          <w:p w14:paraId="2AA826C5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Олефир Л.Н.</w:t>
            </w:r>
          </w:p>
        </w:tc>
        <w:tc>
          <w:tcPr>
            <w:tcW w:w="2138" w:type="dxa"/>
          </w:tcPr>
          <w:p w14:paraId="0FE4264A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УМК «Проектирование старшеклассником ИОП»</w:t>
            </w:r>
          </w:p>
        </w:tc>
        <w:tc>
          <w:tcPr>
            <w:tcW w:w="1343" w:type="dxa"/>
          </w:tcPr>
          <w:p w14:paraId="3E9DACBD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 xml:space="preserve">ИМЦ, </w:t>
            </w:r>
          </w:p>
          <w:p w14:paraId="41F8AFEB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ГБОУ СОШ №643</w:t>
            </w:r>
          </w:p>
          <w:p w14:paraId="7C819B5D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Московского района СПБ</w:t>
            </w:r>
          </w:p>
        </w:tc>
        <w:tc>
          <w:tcPr>
            <w:tcW w:w="1011" w:type="dxa"/>
          </w:tcPr>
          <w:p w14:paraId="13324C8D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Август 2017</w:t>
            </w:r>
          </w:p>
        </w:tc>
        <w:tc>
          <w:tcPr>
            <w:tcW w:w="1134" w:type="dxa"/>
          </w:tcPr>
          <w:p w14:paraId="0BAF8A2D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Никулина Т.Г.</w:t>
            </w:r>
          </w:p>
        </w:tc>
      </w:tr>
      <w:tr w:rsidR="00B23EFC" w:rsidRPr="000A3112" w14:paraId="219F095E" w14:textId="77777777" w:rsidTr="0035704C">
        <w:tc>
          <w:tcPr>
            <w:tcW w:w="428" w:type="dxa"/>
          </w:tcPr>
          <w:p w14:paraId="12D9D33F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35" w:type="dxa"/>
          </w:tcPr>
          <w:p w14:paraId="4989CC09" w14:textId="77777777" w:rsidR="00B23EFC" w:rsidRPr="00993737" w:rsidRDefault="00B23EFC" w:rsidP="00A872D1">
            <w:pPr>
              <w:spacing w:line="276" w:lineRule="auto"/>
              <w:rPr>
                <w:rFonts w:cs="Times New Roman"/>
                <w:bCs/>
                <w:sz w:val="21"/>
                <w:szCs w:val="21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Методическая разработка</w:t>
            </w:r>
          </w:p>
        </w:tc>
        <w:tc>
          <w:tcPr>
            <w:tcW w:w="1745" w:type="dxa"/>
          </w:tcPr>
          <w:p w14:paraId="46655F4B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Иванова Е.Е.</w:t>
            </w:r>
          </w:p>
          <w:p w14:paraId="3A059AE9" w14:textId="77777777" w:rsidR="00B23EFC" w:rsidRPr="00993737" w:rsidRDefault="00B23EFC" w:rsidP="00A872D1">
            <w:pPr>
              <w:spacing w:line="276" w:lineRule="auto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Грозенков М.А.</w:t>
            </w:r>
          </w:p>
        </w:tc>
        <w:tc>
          <w:tcPr>
            <w:tcW w:w="2138" w:type="dxa"/>
          </w:tcPr>
          <w:p w14:paraId="0414AE3F" w14:textId="77777777" w:rsidR="00B23EFC" w:rsidRPr="00993737" w:rsidRDefault="00B23EFC" w:rsidP="00A872D1">
            <w:pPr>
              <w:spacing w:line="276" w:lineRule="auto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Ролевая игра «Первое тьюторское действие»</w:t>
            </w:r>
          </w:p>
        </w:tc>
        <w:tc>
          <w:tcPr>
            <w:tcW w:w="1343" w:type="dxa"/>
          </w:tcPr>
          <w:p w14:paraId="286D52F2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ГБОУ СОШ №643</w:t>
            </w:r>
          </w:p>
          <w:p w14:paraId="0513E044" w14:textId="77777777" w:rsidR="00B23EFC" w:rsidRPr="00430DBD" w:rsidRDefault="00B23EFC" w:rsidP="00A872D1">
            <w:pPr>
              <w:spacing w:line="276" w:lineRule="auto"/>
              <w:rPr>
                <w:rFonts w:cs="Times New Roman"/>
                <w:bCs/>
                <w:sz w:val="20"/>
                <w:szCs w:val="20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Московского района СПБ</w:t>
            </w:r>
          </w:p>
        </w:tc>
        <w:tc>
          <w:tcPr>
            <w:tcW w:w="1011" w:type="dxa"/>
          </w:tcPr>
          <w:p w14:paraId="668F35B7" w14:textId="77777777" w:rsidR="00B23EFC" w:rsidRPr="00993737" w:rsidRDefault="00B23EFC" w:rsidP="00A872D1">
            <w:pPr>
              <w:spacing w:line="276" w:lineRule="auto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Июнь 2023</w:t>
            </w:r>
          </w:p>
        </w:tc>
        <w:tc>
          <w:tcPr>
            <w:tcW w:w="1134" w:type="dxa"/>
          </w:tcPr>
          <w:p w14:paraId="1F0CA358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Иванова Е.Н.,</w:t>
            </w:r>
          </w:p>
          <w:p w14:paraId="42E33618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Олефир Л.Н.</w:t>
            </w:r>
          </w:p>
        </w:tc>
      </w:tr>
      <w:tr w:rsidR="00B23EFC" w:rsidRPr="000A3112" w14:paraId="5411A7EC" w14:textId="77777777" w:rsidTr="0035704C">
        <w:tc>
          <w:tcPr>
            <w:tcW w:w="428" w:type="dxa"/>
          </w:tcPr>
          <w:p w14:paraId="6D371C09" w14:textId="77777777" w:rsidR="00B23EFC" w:rsidRPr="00FD67E7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1835" w:type="dxa"/>
          </w:tcPr>
          <w:p w14:paraId="763B6AA5" w14:textId="77777777" w:rsidR="00B23EFC" w:rsidRPr="00B055A6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B055A6">
              <w:rPr>
                <w:rFonts w:cs="Times New Roman"/>
                <w:bCs/>
                <w:sz w:val="20"/>
                <w:szCs w:val="20"/>
              </w:rPr>
              <w:t>Методическая разработка (учебно-методическое пособие)</w:t>
            </w:r>
          </w:p>
        </w:tc>
        <w:tc>
          <w:tcPr>
            <w:tcW w:w="1745" w:type="dxa"/>
          </w:tcPr>
          <w:p w14:paraId="60773300" w14:textId="77777777" w:rsidR="00B23EFC" w:rsidRPr="00993737" w:rsidRDefault="00B23EFC" w:rsidP="00A872D1">
            <w:pPr>
              <w:rPr>
                <w:rFonts w:cs="Times New Roman"/>
                <w:bCs/>
                <w:sz w:val="21"/>
                <w:szCs w:val="21"/>
              </w:rPr>
            </w:pPr>
            <w:r w:rsidRPr="00FD67E7">
              <w:rPr>
                <w:rFonts w:cs="Times New Roman"/>
                <w:bCs/>
                <w:sz w:val="20"/>
                <w:szCs w:val="20"/>
              </w:rPr>
              <w:t>Олефир Л.Н.</w:t>
            </w:r>
          </w:p>
        </w:tc>
        <w:tc>
          <w:tcPr>
            <w:tcW w:w="2138" w:type="dxa"/>
          </w:tcPr>
          <w:p w14:paraId="57EC78F7" w14:textId="77777777" w:rsidR="00B23EFC" w:rsidRPr="00B055A6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 w:rsidRPr="00B055A6">
              <w:rPr>
                <w:rFonts w:cs="Times New Roman"/>
                <w:bCs/>
                <w:sz w:val="20"/>
                <w:szCs w:val="20"/>
              </w:rPr>
              <w:t>«Кроки для начинающих тьюторов»</w:t>
            </w:r>
          </w:p>
        </w:tc>
        <w:tc>
          <w:tcPr>
            <w:tcW w:w="1343" w:type="dxa"/>
          </w:tcPr>
          <w:p w14:paraId="25E98023" w14:textId="77777777" w:rsidR="00B23EFC" w:rsidRPr="00430DBD" w:rsidRDefault="00B23EFC" w:rsidP="00A872D1">
            <w:pPr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ИМЦ Московского района СПб</w:t>
            </w:r>
          </w:p>
        </w:tc>
        <w:tc>
          <w:tcPr>
            <w:tcW w:w="1011" w:type="dxa"/>
          </w:tcPr>
          <w:p w14:paraId="09E5817B" w14:textId="77777777" w:rsidR="00B23EFC" w:rsidRDefault="00B23EFC" w:rsidP="00A872D1">
            <w:pPr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Апрель 2021</w:t>
            </w:r>
          </w:p>
        </w:tc>
        <w:tc>
          <w:tcPr>
            <w:tcW w:w="1134" w:type="dxa"/>
          </w:tcPr>
          <w:p w14:paraId="44A4F917" w14:textId="77777777" w:rsidR="00B23EFC" w:rsidRDefault="00B23EFC" w:rsidP="00A872D1">
            <w:pPr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Князева Т.Б.</w:t>
            </w:r>
          </w:p>
          <w:p w14:paraId="07F4C40C" w14:textId="77777777" w:rsidR="00B23EFC" w:rsidRDefault="00B23EFC" w:rsidP="00A872D1">
            <w:pPr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Лашова В.А.</w:t>
            </w:r>
          </w:p>
        </w:tc>
      </w:tr>
      <w:tr w:rsidR="00B23EFC" w:rsidRPr="000A3112" w14:paraId="403D0C5E" w14:textId="77777777" w:rsidTr="0035704C">
        <w:tc>
          <w:tcPr>
            <w:tcW w:w="428" w:type="dxa"/>
          </w:tcPr>
          <w:p w14:paraId="4463DEFA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1835" w:type="dxa"/>
          </w:tcPr>
          <w:p w14:paraId="466DF948" w14:textId="77777777" w:rsidR="00B23EFC" w:rsidRPr="00825DF7" w:rsidRDefault="00B23EFC" w:rsidP="00A872D1">
            <w:r w:rsidRPr="00FD67E7">
              <w:rPr>
                <w:rFonts w:cs="Times New Roman"/>
                <w:bCs/>
                <w:sz w:val="20"/>
                <w:szCs w:val="20"/>
              </w:rPr>
              <w:t>Практика индивидуализации и тьюторства</w:t>
            </w:r>
          </w:p>
        </w:tc>
        <w:tc>
          <w:tcPr>
            <w:tcW w:w="1745" w:type="dxa"/>
          </w:tcPr>
          <w:p w14:paraId="04011E8B" w14:textId="77777777" w:rsidR="00B23EFC" w:rsidRDefault="00B23EFC" w:rsidP="00A872D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Вишневская В.В.</w:t>
            </w:r>
          </w:p>
          <w:p w14:paraId="39FD76BD" w14:textId="77777777" w:rsidR="00B23EFC" w:rsidRPr="00730C49" w:rsidRDefault="00B23EFC" w:rsidP="00A872D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Олефир Л.Н.</w:t>
            </w:r>
          </w:p>
        </w:tc>
        <w:tc>
          <w:tcPr>
            <w:tcW w:w="2138" w:type="dxa"/>
          </w:tcPr>
          <w:p w14:paraId="4BC10BFF" w14:textId="77777777" w:rsidR="00B23EFC" w:rsidRPr="00164E2D" w:rsidRDefault="00B23EFC" w:rsidP="00A872D1">
            <w:pPr>
              <w:rPr>
                <w:rFonts w:cs="Times New Roman"/>
                <w:sz w:val="20"/>
                <w:szCs w:val="20"/>
              </w:rPr>
            </w:pPr>
            <w:r w:rsidRPr="00164E2D">
              <w:rPr>
                <w:rFonts w:cs="Times New Roman"/>
                <w:sz w:val="20"/>
                <w:szCs w:val="20"/>
              </w:rPr>
              <w:t>«Малая сцена – образовательный коворкинг для педагогов школьных театров»</w:t>
            </w:r>
          </w:p>
        </w:tc>
        <w:tc>
          <w:tcPr>
            <w:tcW w:w="1343" w:type="dxa"/>
          </w:tcPr>
          <w:p w14:paraId="47F61F96" w14:textId="77777777" w:rsidR="00B23EFC" w:rsidRDefault="00B23EFC" w:rsidP="00A872D1">
            <w:pPr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 xml:space="preserve"> ДМТ «Зазеркалье» СПб,</w:t>
            </w:r>
          </w:p>
          <w:p w14:paraId="48269130" w14:textId="77777777" w:rsidR="00B23EFC" w:rsidRDefault="00B23EFC" w:rsidP="00A872D1">
            <w:pPr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ИМЦ Московского района СПб</w:t>
            </w:r>
          </w:p>
        </w:tc>
        <w:tc>
          <w:tcPr>
            <w:tcW w:w="1011" w:type="dxa"/>
          </w:tcPr>
          <w:p w14:paraId="0A9CB429" w14:textId="12B81467" w:rsidR="00B23EFC" w:rsidRPr="009E1652" w:rsidRDefault="00B23EFC" w:rsidP="00A872D1">
            <w:pPr>
              <w:rPr>
                <w:rFonts w:cs="Times New Roman"/>
                <w:bCs/>
                <w:sz w:val="18"/>
                <w:szCs w:val="18"/>
              </w:rPr>
            </w:pPr>
            <w:r w:rsidRPr="009E1652">
              <w:rPr>
                <w:rFonts w:cs="Times New Roman"/>
                <w:bCs/>
                <w:sz w:val="18"/>
                <w:szCs w:val="18"/>
              </w:rPr>
              <w:t xml:space="preserve">Октябрь 2023 </w:t>
            </w:r>
            <w:r w:rsidRPr="009E1652">
              <w:rPr>
                <w:rFonts w:cs="Times New Roman"/>
                <w:bCs/>
                <w:sz w:val="18"/>
                <w:szCs w:val="18"/>
              </w:rPr>
              <w:t xml:space="preserve">, </w:t>
            </w:r>
            <w:r w:rsidRPr="009E1652">
              <w:rPr>
                <w:rFonts w:cs="Times New Roman"/>
                <w:bCs/>
                <w:i/>
                <w:iCs/>
                <w:sz w:val="18"/>
                <w:szCs w:val="18"/>
              </w:rPr>
              <w:t>документы поданы на ресерти</w:t>
            </w:r>
            <w:r w:rsidR="000E3B88" w:rsidRPr="009E1652">
              <w:rPr>
                <w:rFonts w:cs="Times New Roman"/>
                <w:bCs/>
                <w:i/>
                <w:iCs/>
                <w:sz w:val="18"/>
                <w:szCs w:val="18"/>
              </w:rPr>
              <w:t>-</w:t>
            </w:r>
            <w:r w:rsidRPr="009E1652">
              <w:rPr>
                <w:rFonts w:cs="Times New Roman"/>
                <w:bCs/>
                <w:i/>
                <w:iCs/>
                <w:sz w:val="18"/>
                <w:szCs w:val="18"/>
              </w:rPr>
              <w:t>фикацию в июле 2026</w:t>
            </w:r>
          </w:p>
        </w:tc>
        <w:tc>
          <w:tcPr>
            <w:tcW w:w="1134" w:type="dxa"/>
          </w:tcPr>
          <w:p w14:paraId="38B83494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Иванова Е.Е.</w:t>
            </w:r>
          </w:p>
          <w:p w14:paraId="0DC5E7A3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Захаров К.П.</w:t>
            </w:r>
          </w:p>
          <w:p w14:paraId="7C5411D5" w14:textId="77777777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23EFC" w:rsidRPr="000A3112" w14:paraId="4C06C9DD" w14:textId="77777777" w:rsidTr="0035704C">
        <w:tc>
          <w:tcPr>
            <w:tcW w:w="428" w:type="dxa"/>
          </w:tcPr>
          <w:p w14:paraId="001C174C" w14:textId="78FCDE68" w:rsidR="00B23EFC" w:rsidRDefault="00B23EFC" w:rsidP="00A872D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1835" w:type="dxa"/>
          </w:tcPr>
          <w:p w14:paraId="50B65DC7" w14:textId="08BA13B9" w:rsidR="00B23EFC" w:rsidRPr="000E3B88" w:rsidRDefault="00B23EFC" w:rsidP="00A872D1">
            <w:pPr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0E3B88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Технология </w:t>
            </w:r>
          </w:p>
        </w:tc>
        <w:tc>
          <w:tcPr>
            <w:tcW w:w="1745" w:type="dxa"/>
          </w:tcPr>
          <w:p w14:paraId="76C67F79" w14:textId="77777777" w:rsidR="00B23EFC" w:rsidRPr="000E3B88" w:rsidRDefault="000E3B88" w:rsidP="00A872D1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0E3B88">
              <w:rPr>
                <w:rFonts w:cs="Times New Roman"/>
                <w:i/>
                <w:iCs/>
                <w:sz w:val="20"/>
                <w:szCs w:val="20"/>
              </w:rPr>
              <w:t>Захаров К.П.</w:t>
            </w:r>
          </w:p>
          <w:p w14:paraId="7F388AB6" w14:textId="2792BBCA" w:rsidR="000E3B88" w:rsidRPr="000E3B88" w:rsidRDefault="000E3B88" w:rsidP="00A872D1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0E3B88">
              <w:rPr>
                <w:rFonts w:cs="Times New Roman"/>
                <w:i/>
                <w:iCs/>
                <w:sz w:val="20"/>
                <w:szCs w:val="20"/>
              </w:rPr>
              <w:t>Олефир Л.Н.</w:t>
            </w:r>
          </w:p>
        </w:tc>
        <w:tc>
          <w:tcPr>
            <w:tcW w:w="2138" w:type="dxa"/>
          </w:tcPr>
          <w:p w14:paraId="372E542A" w14:textId="4692CC72" w:rsidR="00B23EFC" w:rsidRPr="000E3B88" w:rsidRDefault="000E3B88" w:rsidP="00A872D1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0E3B88">
              <w:rPr>
                <w:rFonts w:cs="Times New Roman"/>
                <w:bCs/>
                <w:i/>
                <w:iCs/>
                <w:sz w:val="20"/>
                <w:szCs w:val="20"/>
              </w:rPr>
              <w:t>«Коммунарский сбор: тьюторский формат»</w:t>
            </w:r>
          </w:p>
        </w:tc>
        <w:tc>
          <w:tcPr>
            <w:tcW w:w="1343" w:type="dxa"/>
          </w:tcPr>
          <w:p w14:paraId="075FA667" w14:textId="62207018" w:rsidR="00B23EFC" w:rsidRPr="000E3B88" w:rsidRDefault="000E3B88" w:rsidP="00A872D1">
            <w:pPr>
              <w:rPr>
                <w:rFonts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0E3B88">
              <w:rPr>
                <w:rFonts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  <w:t>Политех Петра Великого, ГБУ ДППО ЦПКС ИМЦ Московского района</w:t>
            </w:r>
          </w:p>
        </w:tc>
        <w:tc>
          <w:tcPr>
            <w:tcW w:w="1011" w:type="dxa"/>
          </w:tcPr>
          <w:p w14:paraId="7B7F7A68" w14:textId="66755824" w:rsidR="00B23EFC" w:rsidRPr="009E1652" w:rsidRDefault="000E3B88" w:rsidP="00A872D1">
            <w:pPr>
              <w:rPr>
                <w:rFonts w:cs="Times New Roman"/>
                <w:bCs/>
                <w:i/>
                <w:iCs/>
                <w:sz w:val="18"/>
                <w:szCs w:val="18"/>
              </w:rPr>
            </w:pPr>
            <w:r w:rsidRPr="009E1652">
              <w:rPr>
                <w:rFonts w:cs="Times New Roman"/>
                <w:bCs/>
                <w:i/>
                <w:iCs/>
                <w:sz w:val="18"/>
                <w:szCs w:val="18"/>
              </w:rPr>
              <w:t>Подана заявка на сертификацию в июле 2026</w:t>
            </w:r>
          </w:p>
        </w:tc>
        <w:tc>
          <w:tcPr>
            <w:tcW w:w="1134" w:type="dxa"/>
          </w:tcPr>
          <w:p w14:paraId="6487E270" w14:textId="66CB8BCD" w:rsidR="00B23EFC" w:rsidRPr="000E3B88" w:rsidRDefault="000E3B88" w:rsidP="00A872D1">
            <w:pPr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0E3B88">
              <w:rPr>
                <w:rFonts w:cs="Times New Roman"/>
                <w:bCs/>
                <w:i/>
                <w:iCs/>
                <w:sz w:val="20"/>
                <w:szCs w:val="20"/>
              </w:rPr>
              <w:t>Желаемые ФЭ: Косолапова Л.Н. Митрошина Т.М.</w:t>
            </w:r>
          </w:p>
        </w:tc>
      </w:tr>
    </w:tbl>
    <w:p w14:paraId="15132A93" w14:textId="77777777" w:rsidR="00B23EFC" w:rsidRPr="001A7F56" w:rsidRDefault="00B23EFC" w:rsidP="00947F44">
      <w:pPr>
        <w:spacing w:after="0"/>
        <w:ind w:firstLine="709"/>
        <w:jc w:val="right"/>
        <w:rPr>
          <w:i/>
          <w:iCs/>
        </w:rPr>
      </w:pPr>
    </w:p>
    <w:sectPr w:rsidR="00B23EFC" w:rsidRPr="001A7F56" w:rsidSect="006C0B77">
      <w:footerReference w:type="default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9E938" w14:textId="77777777" w:rsidR="00777D11" w:rsidRDefault="00777D11" w:rsidP="009E1652">
      <w:pPr>
        <w:spacing w:after="0"/>
      </w:pPr>
      <w:r>
        <w:separator/>
      </w:r>
    </w:p>
  </w:endnote>
  <w:endnote w:type="continuationSeparator" w:id="0">
    <w:p w14:paraId="06A937D1" w14:textId="77777777" w:rsidR="00777D11" w:rsidRDefault="00777D11" w:rsidP="009E16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60509614"/>
      <w:docPartObj>
        <w:docPartGallery w:val="Page Numbers (Bottom of Page)"/>
        <w:docPartUnique/>
      </w:docPartObj>
    </w:sdtPr>
    <w:sdtContent>
      <w:p w14:paraId="0B0569AE" w14:textId="51EADABC" w:rsidR="009E1652" w:rsidRDefault="009E165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35BD34" w14:textId="77777777" w:rsidR="009E1652" w:rsidRDefault="009E16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0C18B" w14:textId="77777777" w:rsidR="00777D11" w:rsidRDefault="00777D11" w:rsidP="009E1652">
      <w:pPr>
        <w:spacing w:after="0"/>
      </w:pPr>
      <w:r>
        <w:separator/>
      </w:r>
    </w:p>
  </w:footnote>
  <w:footnote w:type="continuationSeparator" w:id="0">
    <w:p w14:paraId="15FFC7F2" w14:textId="77777777" w:rsidR="00777D11" w:rsidRDefault="00777D11" w:rsidP="009E165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CC110A"/>
    <w:multiLevelType w:val="hybridMultilevel"/>
    <w:tmpl w:val="6F941D4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BE6655"/>
    <w:multiLevelType w:val="hybridMultilevel"/>
    <w:tmpl w:val="7CBA56EC"/>
    <w:lvl w:ilvl="0" w:tplc="1B3AC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35823183">
    <w:abstractNumId w:val="1"/>
  </w:num>
  <w:num w:numId="2" w16cid:durableId="1896429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F2"/>
    <w:rsid w:val="000632D3"/>
    <w:rsid w:val="000E3B88"/>
    <w:rsid w:val="001A7F56"/>
    <w:rsid w:val="001C2933"/>
    <w:rsid w:val="001E5E84"/>
    <w:rsid w:val="0035704C"/>
    <w:rsid w:val="004811CC"/>
    <w:rsid w:val="004D721D"/>
    <w:rsid w:val="006C0B77"/>
    <w:rsid w:val="00777D11"/>
    <w:rsid w:val="007C0F1F"/>
    <w:rsid w:val="008242FF"/>
    <w:rsid w:val="00870751"/>
    <w:rsid w:val="00922C48"/>
    <w:rsid w:val="00947F44"/>
    <w:rsid w:val="009E1652"/>
    <w:rsid w:val="00B23EFC"/>
    <w:rsid w:val="00B915B7"/>
    <w:rsid w:val="00C93DF2"/>
    <w:rsid w:val="00D113E3"/>
    <w:rsid w:val="00D36BD4"/>
    <w:rsid w:val="00EA59DF"/>
    <w:rsid w:val="00EE4070"/>
    <w:rsid w:val="00F12A5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3E2FE"/>
  <w15:chartTrackingRefBased/>
  <w15:docId w15:val="{4C8C930E-6218-4D92-8EBD-09D6A675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1CC"/>
    <w:pPr>
      <w:ind w:left="720"/>
      <w:contextualSpacing/>
    </w:pPr>
  </w:style>
  <w:style w:type="table" w:styleId="a4">
    <w:name w:val="Table Grid"/>
    <w:basedOn w:val="a1"/>
    <w:uiPriority w:val="39"/>
    <w:rsid w:val="00B23EF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B23EFC"/>
    <w:rPr>
      <w:i/>
      <w:iCs/>
    </w:rPr>
  </w:style>
  <w:style w:type="paragraph" w:styleId="a6">
    <w:name w:val="Normal (Web)"/>
    <w:basedOn w:val="a"/>
    <w:uiPriority w:val="99"/>
    <w:unhideWhenUsed/>
    <w:rsid w:val="00B23EF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9E1652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9E1652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9E1652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9E165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Олефир</dc:creator>
  <cp:keywords/>
  <dc:description/>
  <cp:lastModifiedBy>Людмила Олефир</cp:lastModifiedBy>
  <cp:revision>3</cp:revision>
  <dcterms:created xsi:type="dcterms:W3CDTF">2026-07-20T08:46:00Z</dcterms:created>
  <dcterms:modified xsi:type="dcterms:W3CDTF">2026-07-20T08:50:00Z</dcterms:modified>
</cp:coreProperties>
</file>